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D269" w14:textId="77777777" w:rsidR="00E918B2" w:rsidRPr="00D846F3" w:rsidRDefault="00E918B2" w:rsidP="00E918B2">
      <w:pPr>
        <w:suppressAutoHyphens/>
        <w:spacing w:after="200" w:line="240" w:lineRule="auto"/>
        <w:jc w:val="center"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 xml:space="preserve">Clyne and Melincourt Community Council - </w:t>
      </w:r>
      <w:proofErr w:type="spellStart"/>
      <w:r w:rsidRPr="00D846F3">
        <w:rPr>
          <w:rFonts w:ascii="Univers" w:eastAsia="Times New Roman" w:hAnsi="Univers" w:cs="Arial"/>
          <w:b/>
          <w:lang w:eastAsia="zh-CN"/>
        </w:rPr>
        <w:t>Cyngor</w:t>
      </w:r>
      <w:proofErr w:type="spellEnd"/>
      <w:r w:rsidRPr="00D846F3">
        <w:rPr>
          <w:rFonts w:ascii="Univers" w:eastAsia="Times New Roman" w:hAnsi="Univers" w:cs="Arial"/>
          <w:b/>
          <w:lang w:eastAsia="zh-CN"/>
        </w:rPr>
        <w:t xml:space="preserve"> </w:t>
      </w:r>
      <w:proofErr w:type="spellStart"/>
      <w:r w:rsidRPr="00D846F3">
        <w:rPr>
          <w:rFonts w:ascii="Univers" w:eastAsia="Times New Roman" w:hAnsi="Univers" w:cs="Arial"/>
          <w:b/>
          <w:lang w:eastAsia="zh-CN"/>
        </w:rPr>
        <w:t>Cymuned</w:t>
      </w:r>
      <w:proofErr w:type="spellEnd"/>
      <w:r w:rsidRPr="00D846F3">
        <w:rPr>
          <w:rFonts w:ascii="Univers" w:eastAsia="Times New Roman" w:hAnsi="Univers" w:cs="Arial"/>
          <w:b/>
          <w:lang w:eastAsia="zh-CN"/>
        </w:rPr>
        <w:t xml:space="preserve"> Clyne and Melincourt Community Council</w:t>
      </w:r>
    </w:p>
    <w:p w14:paraId="165FCE27" w14:textId="77777777" w:rsidR="00E918B2" w:rsidRPr="00D846F3" w:rsidRDefault="00E918B2" w:rsidP="00E918B2">
      <w:pPr>
        <w:suppressAutoHyphens/>
        <w:spacing w:after="200" w:line="240" w:lineRule="auto"/>
        <w:jc w:val="center"/>
        <w:rPr>
          <w:rFonts w:ascii="Univers" w:eastAsia="Times New Roman" w:hAnsi="Univers" w:cs="Arial"/>
          <w:lang w:eastAsia="zh-CN"/>
        </w:rPr>
      </w:pPr>
      <w:r w:rsidRPr="00D846F3">
        <w:rPr>
          <w:rFonts w:ascii="Univers" w:eastAsia="Times New Roman" w:hAnsi="Univers" w:cs="Arial"/>
          <w:lang w:eastAsia="zh-CN"/>
        </w:rPr>
        <w:t xml:space="preserve">The next Ordinary General Meeting will be held in           </w:t>
      </w:r>
    </w:p>
    <w:p w14:paraId="747476FF" w14:textId="77777777" w:rsidR="00E918B2" w:rsidRPr="00D846F3" w:rsidRDefault="00E918B2" w:rsidP="00E918B2">
      <w:pPr>
        <w:suppressAutoHyphens/>
        <w:spacing w:after="200" w:line="240" w:lineRule="auto"/>
        <w:jc w:val="center"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lang w:eastAsia="zh-CN"/>
        </w:rPr>
        <w:t xml:space="preserve">Clyne Community Hall on Wednesday </w:t>
      </w:r>
      <w:r>
        <w:rPr>
          <w:rFonts w:ascii="Univers" w:eastAsia="Times New Roman" w:hAnsi="Univers" w:cs="Arial"/>
          <w:lang w:eastAsia="zh-CN"/>
        </w:rPr>
        <w:t>26t</w:t>
      </w:r>
      <w:r w:rsidRPr="00D846F3">
        <w:rPr>
          <w:rFonts w:ascii="Univers" w:eastAsia="Times New Roman" w:hAnsi="Univers" w:cs="Arial"/>
          <w:lang w:eastAsia="zh-CN"/>
        </w:rPr>
        <w:t xml:space="preserve">h </w:t>
      </w:r>
      <w:r>
        <w:rPr>
          <w:rFonts w:ascii="Univers" w:eastAsia="Times New Roman" w:hAnsi="Univers" w:cs="Arial"/>
          <w:lang w:eastAsia="zh-CN"/>
        </w:rPr>
        <w:t xml:space="preserve">June </w:t>
      </w:r>
      <w:r w:rsidRPr="00D846F3">
        <w:rPr>
          <w:rFonts w:ascii="Univers" w:eastAsia="Times New Roman" w:hAnsi="Univers" w:cs="Arial"/>
          <w:lang w:eastAsia="zh-CN"/>
        </w:rPr>
        <w:t>2019 at 6pm</w:t>
      </w:r>
    </w:p>
    <w:p w14:paraId="330603C2" w14:textId="77777777" w:rsidR="00E918B2" w:rsidRPr="00D846F3" w:rsidRDefault="00E918B2" w:rsidP="00E918B2">
      <w:pPr>
        <w:suppressAutoHyphens/>
        <w:spacing w:after="200" w:line="276" w:lineRule="auto"/>
        <w:jc w:val="center"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535"/>
      </w:tblGrid>
      <w:tr w:rsidR="00E918B2" w:rsidRPr="00D846F3" w14:paraId="55179775" w14:textId="77777777" w:rsidTr="002B186B">
        <w:trPr>
          <w:trHeight w:val="366"/>
        </w:trPr>
        <w:tc>
          <w:tcPr>
            <w:tcW w:w="815" w:type="dxa"/>
            <w:shd w:val="clear" w:color="auto" w:fill="auto"/>
          </w:tcPr>
          <w:p w14:paraId="08CAEB58" w14:textId="77777777" w:rsidR="00E918B2" w:rsidRPr="00D846F3" w:rsidRDefault="00E918B2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6BB3357B" w14:textId="1FE3ED97" w:rsidR="00E918B2" w:rsidRPr="00D846F3" w:rsidRDefault="004D0555" w:rsidP="00BC75F8">
            <w:pPr>
              <w:tabs>
                <w:tab w:val="left" w:pos="2268"/>
              </w:tabs>
              <w:suppressAutoHyphens/>
              <w:spacing w:after="200" w:line="240" w:lineRule="auto"/>
              <w:contextualSpacing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R</w:t>
            </w:r>
            <w:r w:rsidR="00E918B2" w:rsidRPr="00D846F3">
              <w:rPr>
                <w:rFonts w:ascii="Univers" w:eastAsia="Times New Roman" w:hAnsi="Univers" w:cs="Arial"/>
                <w:b/>
                <w:lang w:eastAsia="zh-CN"/>
              </w:rPr>
              <w:t>ecord of councillors present and apologies for absence</w:t>
            </w:r>
          </w:p>
        </w:tc>
      </w:tr>
      <w:tr w:rsidR="00E918B2" w:rsidRPr="00D846F3" w14:paraId="583E4AD2" w14:textId="77777777" w:rsidTr="002B186B">
        <w:tc>
          <w:tcPr>
            <w:tcW w:w="815" w:type="dxa"/>
            <w:shd w:val="clear" w:color="auto" w:fill="auto"/>
          </w:tcPr>
          <w:p w14:paraId="051A5360" w14:textId="77777777" w:rsidR="00E918B2" w:rsidRPr="00D846F3" w:rsidRDefault="00E918B2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5DFD449E" w14:textId="77777777" w:rsidR="00E918B2" w:rsidRPr="00D846F3" w:rsidRDefault="00E918B2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Disclosure and confirmation of declarations of interest</w:t>
            </w:r>
          </w:p>
        </w:tc>
      </w:tr>
      <w:tr w:rsidR="0054655E" w:rsidRPr="00D846F3" w14:paraId="6A98E1DC" w14:textId="77777777" w:rsidTr="002B186B">
        <w:tc>
          <w:tcPr>
            <w:tcW w:w="815" w:type="dxa"/>
            <w:shd w:val="clear" w:color="auto" w:fill="auto"/>
          </w:tcPr>
          <w:p w14:paraId="68C949EE" w14:textId="77777777" w:rsidR="0054655E" w:rsidRDefault="0054655E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3</w:t>
            </w:r>
          </w:p>
          <w:p w14:paraId="0D262208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0AF435F8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55C73340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5605F504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3D958155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2B8F5C6B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35D933BD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68A29C58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4154CF22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6D9B2C28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74F9EE71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333D6541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5562405C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354BE9C8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3C5467C3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0D1D6FF8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3D5D458D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3E41FE80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04CD4AE5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17358683" w14:textId="77777777"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799FB200" w14:textId="77777777" w:rsidR="000D4998" w:rsidRDefault="000D4998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0D727779" w14:textId="77777777" w:rsidR="000D4998" w:rsidRDefault="000D4998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617E5172" w14:textId="77777777" w:rsidR="000D4998" w:rsidRDefault="000D4998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1F0221E8" w14:textId="77777777" w:rsidR="000D4998" w:rsidRDefault="000D4998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14:paraId="52BEF73A" w14:textId="74FDE511" w:rsidR="000D4998" w:rsidRPr="00D846F3" w:rsidRDefault="000D4998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</w:tc>
        <w:tc>
          <w:tcPr>
            <w:tcW w:w="8535" w:type="dxa"/>
            <w:shd w:val="clear" w:color="auto" w:fill="auto"/>
          </w:tcPr>
          <w:p w14:paraId="031F4337" w14:textId="3FAC2A6A" w:rsidR="0054655E" w:rsidRDefault="0054655E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lastRenderedPageBreak/>
              <w:t xml:space="preserve">To </w:t>
            </w:r>
            <w:r w:rsidR="004D0555">
              <w:rPr>
                <w:rFonts w:ascii="Univers" w:eastAsia="Times New Roman" w:hAnsi="Univers" w:cs="Arial"/>
                <w:b/>
                <w:lang w:eastAsia="zh-CN"/>
              </w:rPr>
              <w:t>Receive report from</w:t>
            </w:r>
            <w:r>
              <w:rPr>
                <w:rFonts w:ascii="Univers" w:eastAsia="Times New Roman" w:hAnsi="Univers" w:cs="Arial"/>
                <w:b/>
                <w:lang w:eastAsia="zh-CN"/>
              </w:rPr>
              <w:t xml:space="preserve"> NPT Cllr Dean Lewis. </w:t>
            </w:r>
            <w:r w:rsidR="004D0555">
              <w:rPr>
                <w:rFonts w:ascii="Univers" w:eastAsia="Times New Roman" w:hAnsi="Univers" w:cs="Arial"/>
                <w:b/>
                <w:lang w:eastAsia="zh-CN"/>
              </w:rPr>
              <w:t>From issues raised at public meeting 3</w:t>
            </w:r>
            <w:r w:rsidR="004D0555" w:rsidRPr="004D0555">
              <w:rPr>
                <w:rFonts w:ascii="Univers" w:eastAsia="Times New Roman" w:hAnsi="Univers" w:cs="Arial"/>
                <w:b/>
                <w:vertAlign w:val="superscript"/>
                <w:lang w:eastAsia="zh-CN"/>
              </w:rPr>
              <w:t>rd</w:t>
            </w:r>
            <w:r w:rsidR="004D0555">
              <w:rPr>
                <w:rFonts w:ascii="Univers" w:eastAsia="Times New Roman" w:hAnsi="Univers" w:cs="Arial"/>
                <w:b/>
                <w:lang w:eastAsia="zh-CN"/>
              </w:rPr>
              <w:t xml:space="preserve"> July 2019</w:t>
            </w:r>
          </w:p>
          <w:p w14:paraId="13EF91C2" w14:textId="77777777" w:rsidR="0054655E" w:rsidRPr="000A61E9" w:rsidRDefault="0054655E" w:rsidP="0054655E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0A61E9">
              <w:rPr>
                <w:rFonts w:ascii="Univers" w:hAnsi="Univers"/>
              </w:rPr>
              <w:t xml:space="preserve">NPT Members Community Fund – The Members Community Fund is to be financed in 2018/19 from Council Reserves. £10,000 is set aside for each Ward Member to facilitate investment in projects that support the delivery of the Council's policies and priorities. For the </w:t>
            </w:r>
            <w:r w:rsidR="00D92D09" w:rsidRPr="000A61E9">
              <w:rPr>
                <w:rFonts w:ascii="Univers" w:hAnsi="Univers"/>
              </w:rPr>
              <w:t>play areas</w:t>
            </w:r>
            <w:r w:rsidRPr="000A61E9">
              <w:rPr>
                <w:rFonts w:ascii="Univers" w:hAnsi="Univers"/>
              </w:rPr>
              <w:t xml:space="preserve"> in Clyne and </w:t>
            </w:r>
            <w:r w:rsidR="00D92D09" w:rsidRPr="000A61E9">
              <w:rPr>
                <w:rFonts w:ascii="Univers" w:hAnsi="Univers"/>
              </w:rPr>
              <w:t>Melincourt</w:t>
            </w:r>
          </w:p>
          <w:p w14:paraId="68B770DA" w14:textId="77777777" w:rsidR="006C255B" w:rsidRPr="000A61E9" w:rsidRDefault="006C255B" w:rsidP="0054655E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Transport to the </w:t>
            </w:r>
            <w:r w:rsidR="002B186B" w:rsidRPr="000A61E9">
              <w:rPr>
                <w:rFonts w:ascii="Univers" w:eastAsia="Times New Roman" w:hAnsi="Univers" w:cs="Arial"/>
                <w:b/>
                <w:lang w:eastAsia="zh-CN"/>
              </w:rPr>
              <w:t>Glyn Neath</w:t>
            </w:r>
            <w:r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 Primary Care Centre</w:t>
            </w:r>
          </w:p>
          <w:p w14:paraId="60714FEF" w14:textId="77777777" w:rsidR="006C255B" w:rsidRPr="000A61E9" w:rsidRDefault="006C255B" w:rsidP="006C255B">
            <w:pPr>
              <w:pStyle w:val="ListParagraph"/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Confirmation of opening date and transport arrangements for patients in Clyne Melincourt and Resolven </w:t>
            </w:r>
          </w:p>
          <w:p w14:paraId="76145D83" w14:textId="77777777" w:rsidR="0054655E" w:rsidRPr="000A61E9" w:rsidRDefault="006C255B" w:rsidP="006C255B">
            <w:pPr>
              <w:pStyle w:val="ListParagraph"/>
              <w:suppressAutoHyphens/>
              <w:spacing w:after="200" w:line="240" w:lineRule="auto"/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</w:pPr>
            <w:r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 xml:space="preserve">Swansea Bay Health Board were exploring the possibility of </w:t>
            </w:r>
            <w:proofErr w:type="spellStart"/>
            <w:r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>Dansa</w:t>
            </w:r>
            <w:proofErr w:type="spellEnd"/>
            <w:r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 xml:space="preserve"> operating a "Community Car" which would shuttle patients between a designated pick up point in </w:t>
            </w:r>
            <w:r w:rsidR="002B186B"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>Glyn Neath</w:t>
            </w:r>
            <w:r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 xml:space="preserve"> and Resolven (near to the existing health centre locations) and the new health centre</w:t>
            </w:r>
          </w:p>
          <w:p w14:paraId="6C41C591" w14:textId="2537A926" w:rsidR="000A61E9" w:rsidRPr="004D0555" w:rsidRDefault="00985486" w:rsidP="004D05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A61E9">
              <w:rPr>
                <w:rFonts w:ascii="Univers" w:eastAsia="Times New Roman" w:hAnsi="Univers" w:cs="Arial"/>
                <w:b/>
                <w:lang w:eastAsia="zh-CN"/>
              </w:rPr>
              <w:t>Melin Court Wind Farm: To discuss the change from “non- Material</w:t>
            </w:r>
            <w:r w:rsidR="00E65765" w:rsidRPr="000A61E9">
              <w:rPr>
                <w:rFonts w:ascii="Univers" w:eastAsia="Times New Roman" w:hAnsi="Univers" w:cs="Arial"/>
                <w:b/>
                <w:lang w:eastAsia="zh-CN"/>
              </w:rPr>
              <w:t>” to “</w:t>
            </w:r>
            <w:r w:rsidR="000A61E9" w:rsidRPr="000A61E9">
              <w:rPr>
                <w:rFonts w:ascii="Univers" w:eastAsia="Times New Roman" w:hAnsi="Univers" w:cs="Arial"/>
                <w:b/>
                <w:lang w:eastAsia="zh-CN"/>
              </w:rPr>
              <w:t>material” Application</w:t>
            </w:r>
            <w:r w:rsidR="00E65765"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 Thursday 4</w:t>
            </w:r>
            <w:r w:rsidR="00E65765" w:rsidRPr="000A61E9">
              <w:rPr>
                <w:rFonts w:ascii="Univers" w:eastAsia="Times New Roman" w:hAnsi="Univers" w:cs="Arial"/>
                <w:b/>
                <w:vertAlign w:val="superscript"/>
                <w:lang w:eastAsia="zh-CN"/>
              </w:rPr>
              <w:t>th</w:t>
            </w:r>
            <w:r w:rsidR="00E65765"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 July. </w:t>
            </w:r>
            <w:r w:rsidR="00E65765" w:rsidRPr="000A61E9">
              <w:rPr>
                <w:rFonts w:ascii="Univers" w:eastAsia="Times New Roman" w:hAnsi="Univers" w:cs="Arial"/>
                <w:bCs/>
                <w:lang w:eastAsia="zh-CN"/>
              </w:rPr>
              <w:t>Under s.73</w:t>
            </w:r>
            <w:r w:rsidR="000A61E9" w:rsidRPr="000A61E9">
              <w:rPr>
                <w:rFonts w:ascii="Univers" w:eastAsia="Times New Roman" w:hAnsi="Univers" w:cs="Arial"/>
                <w:bCs/>
                <w:lang w:eastAsia="zh-CN"/>
              </w:rPr>
              <w:t xml:space="preserve"> TCPA 1990</w:t>
            </w:r>
            <w:r w:rsidR="00E65765" w:rsidRPr="000A61E9">
              <w:rPr>
                <w:rFonts w:ascii="Univers" w:eastAsia="Times New Roman" w:hAnsi="Univers" w:cs="Arial"/>
                <w:bCs/>
                <w:lang w:eastAsia="zh-CN"/>
              </w:rPr>
              <w:t xml:space="preserve"> The applicant</w:t>
            </w:r>
            <w:r w:rsidR="000A61E9">
              <w:rPr>
                <w:rFonts w:ascii="Univers" w:eastAsia="Times New Roman" w:hAnsi="Univers" w:cs="Arial"/>
                <w:bCs/>
                <w:lang w:eastAsia="zh-CN"/>
              </w:rPr>
              <w:t xml:space="preserve"> Muirhall Energy LTD</w:t>
            </w:r>
            <w:r w:rsidR="00E65765" w:rsidRPr="000A61E9">
              <w:rPr>
                <w:rFonts w:ascii="Univers" w:eastAsia="Times New Roman" w:hAnsi="Univers" w:cs="Arial"/>
                <w:bCs/>
                <w:lang w:eastAsia="zh-CN"/>
              </w:rPr>
              <w:t xml:space="preserve"> </w:t>
            </w:r>
            <w:r w:rsidR="000A61E9" w:rsidRPr="00985486">
              <w:rPr>
                <w:rFonts w:ascii="Univers" w:hAnsi="Univers"/>
                <w:b/>
                <w:bCs/>
              </w:rPr>
              <w:t xml:space="preserve">Application No. P2019/5061 </w:t>
            </w:r>
            <w:r w:rsidR="00E65765" w:rsidRPr="000A61E9">
              <w:rPr>
                <w:rFonts w:ascii="Univers" w:eastAsia="Times New Roman" w:hAnsi="Univers" w:cs="Arial"/>
                <w:bCs/>
                <w:lang w:eastAsia="zh-CN"/>
              </w:rPr>
              <w:t>proposed to amend the conditions attached to an existing permission to allow them to increase the tip height of the turbines from 145m to 149.9m</w:t>
            </w:r>
            <w:r w:rsidR="000A61E9" w:rsidRPr="000A61E9">
              <w:rPr>
                <w:rFonts w:ascii="Univers" w:eastAsia="Times New Roman" w:hAnsi="Univers" w:cs="Arial"/>
                <w:bCs/>
                <w:lang w:eastAsia="zh-CN"/>
              </w:rPr>
              <w:t xml:space="preserve"> and the total generating capacity to 25MW</w:t>
            </w:r>
            <w:r w:rsidR="000A61E9">
              <w:rPr>
                <w:rFonts w:ascii="Univers" w:eastAsia="Times New Roman" w:hAnsi="Univers" w:cs="Arial"/>
                <w:bCs/>
                <w:lang w:eastAsia="zh-CN"/>
              </w:rPr>
              <w:t xml:space="preserve"> NPT have requested a Material Application. </w:t>
            </w:r>
          </w:p>
          <w:p w14:paraId="32453F84" w14:textId="77777777" w:rsidR="00985486" w:rsidRDefault="00FC73B8" w:rsidP="006C255B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 xml:space="preserve">Bus Shelter SA11 4ES – adjacent to WWA Pumping Station. </w:t>
            </w:r>
            <w:r w:rsidRPr="00FC73B8">
              <w:rPr>
                <w:rFonts w:ascii="Univers" w:eastAsia="Times New Roman" w:hAnsi="Univers" w:cs="Arial"/>
                <w:bCs/>
                <w:lang w:eastAsia="zh-CN"/>
              </w:rPr>
              <w:t>The hedgerow on the perimeter to the WWA site encroaching on bus shelter. Request Cutting back</w:t>
            </w:r>
          </w:p>
          <w:p w14:paraId="25A27DE7" w14:textId="77777777" w:rsidR="00FC73B8" w:rsidRDefault="00FC73B8" w:rsidP="006C255B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New burial ground proposed for Ward –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update</w:t>
            </w:r>
          </w:p>
          <w:p w14:paraId="65C4BD50" w14:textId="77777777" w:rsidR="00E808BF" w:rsidRDefault="00E808BF" w:rsidP="006C255B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NR Bridge –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SA11 4BW </w:t>
            </w:r>
            <w:r w:rsidR="002B186B">
              <w:rPr>
                <w:rFonts w:ascii="Univers" w:eastAsia="Times New Roman" w:hAnsi="Univers" w:cs="Arial"/>
                <w:bCs/>
                <w:lang w:eastAsia="zh-CN"/>
              </w:rPr>
              <w:t>– Public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Concern raised over rusty appearance</w:t>
            </w:r>
          </w:p>
          <w:p w14:paraId="479FA152" w14:textId="77777777" w:rsidR="00E808BF" w:rsidRDefault="00E808BF" w:rsidP="006C255B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Melincourt Community Group –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Release of documentation to fill Trustee Vacancy</w:t>
            </w:r>
          </w:p>
          <w:p w14:paraId="5C335D8E" w14:textId="5E4FC907" w:rsidR="004D0555" w:rsidRPr="004D0555" w:rsidRDefault="002B186B" w:rsidP="004D0555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 w:rsidRPr="004D0555">
              <w:rPr>
                <w:rFonts w:ascii="Univers" w:eastAsia="Times New Roman" w:hAnsi="Univers" w:cs="Arial"/>
                <w:b/>
                <w:lang w:eastAsia="zh-CN"/>
              </w:rPr>
              <w:t>St David’s Lower Church Yard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– Waste Collection</w:t>
            </w:r>
          </w:p>
          <w:p w14:paraId="3B603E05" w14:textId="77777777" w:rsidR="004D0555" w:rsidRDefault="004D0555" w:rsidP="004D0555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New burial ground proposed for Ward –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update</w:t>
            </w:r>
          </w:p>
          <w:p w14:paraId="763811F1" w14:textId="77777777" w:rsidR="004D0555" w:rsidRDefault="004D0555" w:rsidP="004D0555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bookmarkStart w:id="0" w:name="_GoBack"/>
            <w:bookmarkEnd w:id="0"/>
            <w:r>
              <w:rPr>
                <w:rFonts w:ascii="Univers" w:eastAsia="Times New Roman" w:hAnsi="Univers" w:cs="Arial"/>
                <w:b/>
                <w:lang w:eastAsia="zh-CN"/>
              </w:rPr>
              <w:t>NR Bridge –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SA11 4BW – Public Concern raised over rusty appearance</w:t>
            </w:r>
          </w:p>
          <w:p w14:paraId="6015395E" w14:textId="78E0216A" w:rsidR="004D0555" w:rsidRDefault="004D0555" w:rsidP="004D0555">
            <w:pPr>
              <w:pStyle w:val="ListParagraph"/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</w:p>
          <w:p w14:paraId="2946BDDE" w14:textId="77777777" w:rsidR="004D0555" w:rsidRDefault="004D0555" w:rsidP="004D0555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 w:rsidRPr="005C7457">
              <w:rPr>
                <w:rFonts w:ascii="Univers" w:eastAsia="Times New Roman" w:hAnsi="Univers" w:cs="Arial"/>
                <w:b/>
                <w:lang w:eastAsia="zh-CN"/>
              </w:rPr>
              <w:lastRenderedPageBreak/>
              <w:t>Hedgerow bordering far</w:t>
            </w:r>
            <w:r>
              <w:rPr>
                <w:rFonts w:ascii="Univers" w:eastAsia="Times New Roman" w:hAnsi="Univers" w:cs="Arial"/>
                <w:b/>
                <w:lang w:eastAsia="zh-CN"/>
              </w:rPr>
              <w:t>m</w:t>
            </w:r>
            <w:r w:rsidRPr="005C7457">
              <w:rPr>
                <w:rFonts w:ascii="Univers" w:eastAsia="Times New Roman" w:hAnsi="Univers" w:cs="Arial"/>
                <w:b/>
                <w:lang w:eastAsia="zh-CN"/>
              </w:rPr>
              <w:t>land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and verging onto the B4434 at Tonclwyda SA11 4BS requires cutting. Cllr dean Lewis to request NPT Highways to approach landowner because of the hazards to cyclists.</w:t>
            </w:r>
          </w:p>
          <w:p w14:paraId="19EEA4A6" w14:textId="77777777" w:rsidR="004D0555" w:rsidRPr="00391196" w:rsidRDefault="004D0555" w:rsidP="004D0555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lang w:eastAsia="zh-C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119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Tonna</w:t>
            </w:r>
            <w:proofErr w:type="spellEnd"/>
            <w:r w:rsidRPr="0039119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Hospital, </w:t>
            </w:r>
            <w:proofErr w:type="spellStart"/>
            <w:r w:rsidRPr="0039119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Tonna</w:t>
            </w:r>
            <w:proofErr w:type="spellEnd"/>
            <w:r w:rsidRPr="0039119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119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Uchaf</w:t>
            </w:r>
            <w:proofErr w:type="spellEnd"/>
            <w:r w:rsidRPr="0039119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9119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Tonna</w:t>
            </w:r>
            <w:proofErr w:type="spellEnd"/>
            <w:r w:rsidRPr="0039119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, Neath SA11 3LX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391196">
              <w:rPr>
                <w:rFonts w:ascii="Arial" w:hAnsi="Arial" w:cs="Arial"/>
                <w:color w:val="222222"/>
                <w:shd w:val="clear" w:color="auto" w:fill="FFFFFF"/>
              </w:rPr>
              <w:t>Complaints of on the road parking creating congestion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Request Cllr Dean Lewis take up with colleague Cllr Leanne Jones</w:t>
            </w:r>
          </w:p>
          <w:p w14:paraId="568FED8B" w14:textId="572E08CA" w:rsidR="006C255B" w:rsidRPr="000D4998" w:rsidRDefault="004D0555" w:rsidP="000D4998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bCs/>
                <w:lang w:eastAsia="zh-CN"/>
              </w:rPr>
            </w:pPr>
            <w:r w:rsidRPr="004A5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Signage on B4434 from </w:t>
            </w:r>
            <w:proofErr w:type="spellStart"/>
            <w:r w:rsidRPr="004A5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Tonna</w:t>
            </w:r>
            <w:proofErr w:type="spellEnd"/>
            <w:r w:rsidRPr="004A5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A5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Uchaf</w:t>
            </w:r>
            <w:proofErr w:type="spellEnd"/>
            <w:r w:rsidRPr="004A5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leading to New Road, </w:t>
            </w:r>
            <w:proofErr w:type="spellStart"/>
            <w:r w:rsidRPr="004A5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Tonna</w:t>
            </w:r>
            <w:proofErr w:type="spellEnd"/>
            <w:r w:rsidRPr="004A5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Request that advisory signage be installed to warn motorists of the dangerous nature of the road. </w:t>
            </w:r>
            <w:r w:rsidRPr="004A5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Request for signage at NR Bridge SA11 4BW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Pr="004A5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Request for signage at Vale of Neath Railway Bridge SA11 4E</w:t>
            </w:r>
          </w:p>
        </w:tc>
      </w:tr>
      <w:tr w:rsidR="000D4998" w:rsidRPr="00D846F3" w14:paraId="545C538B" w14:textId="77777777" w:rsidTr="002B186B">
        <w:tc>
          <w:tcPr>
            <w:tcW w:w="815" w:type="dxa"/>
            <w:shd w:val="clear" w:color="auto" w:fill="auto"/>
          </w:tcPr>
          <w:p w14:paraId="413DAEF1" w14:textId="668E686F" w:rsidR="000D4998" w:rsidRDefault="000D4998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lastRenderedPageBreak/>
              <w:t>4.</w:t>
            </w:r>
          </w:p>
        </w:tc>
        <w:tc>
          <w:tcPr>
            <w:tcW w:w="8535" w:type="dxa"/>
            <w:shd w:val="clear" w:color="auto" w:fill="auto"/>
          </w:tcPr>
          <w:p w14:paraId="766D261E" w14:textId="2AA66C73" w:rsidR="000D4998" w:rsidRDefault="000D4998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0D4998">
              <w:rPr>
                <w:rFonts w:ascii="Univers" w:eastAsia="Times New Roman" w:hAnsi="Univers" w:cs="Arial"/>
                <w:b/>
                <w:bCs/>
                <w:lang w:eastAsia="zh-CN"/>
              </w:rPr>
              <w:t>To discuss Matters arising out of the Minutes not considered above</w:t>
            </w:r>
          </w:p>
        </w:tc>
      </w:tr>
      <w:tr w:rsidR="00E918B2" w:rsidRPr="00D846F3" w14:paraId="2A4D3810" w14:textId="77777777" w:rsidTr="002B186B">
        <w:tc>
          <w:tcPr>
            <w:tcW w:w="815" w:type="dxa"/>
            <w:shd w:val="clear" w:color="auto" w:fill="auto"/>
          </w:tcPr>
          <w:p w14:paraId="061D9223" w14:textId="77777777" w:rsidR="00E918B2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5.</w:t>
            </w:r>
          </w:p>
        </w:tc>
        <w:tc>
          <w:tcPr>
            <w:tcW w:w="8535" w:type="dxa"/>
            <w:shd w:val="clear" w:color="auto" w:fill="auto"/>
          </w:tcPr>
          <w:p w14:paraId="377BFAB1" w14:textId="13FA5117" w:rsidR="00E918B2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 xml:space="preserve">To consider </w:t>
            </w:r>
            <w:r w:rsidR="000D4998">
              <w:rPr>
                <w:rFonts w:ascii="Univers" w:eastAsia="Times New Roman" w:hAnsi="Univers" w:cs="Arial"/>
                <w:b/>
                <w:lang w:eastAsia="zh-CN"/>
              </w:rPr>
              <w:t>Police Report</w:t>
            </w:r>
          </w:p>
        </w:tc>
      </w:tr>
      <w:tr w:rsidR="00E918B2" w:rsidRPr="00D846F3" w14:paraId="01141653" w14:textId="77777777" w:rsidTr="002B186B">
        <w:tc>
          <w:tcPr>
            <w:tcW w:w="815" w:type="dxa"/>
            <w:shd w:val="clear" w:color="auto" w:fill="auto"/>
          </w:tcPr>
          <w:p w14:paraId="6F6C7688" w14:textId="77777777" w:rsidR="00E918B2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6.</w:t>
            </w:r>
          </w:p>
        </w:tc>
        <w:tc>
          <w:tcPr>
            <w:tcW w:w="8535" w:type="dxa"/>
            <w:shd w:val="clear" w:color="auto" w:fill="auto"/>
          </w:tcPr>
          <w:p w14:paraId="40E7922C" w14:textId="77777777" w:rsidR="00E918B2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Any other business – not addressed above</w:t>
            </w:r>
          </w:p>
          <w:p w14:paraId="2F0C2C81" w14:textId="664BBC25" w:rsidR="000D4998" w:rsidRPr="00D846F3" w:rsidRDefault="000D4998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Canal Towpath Overgrown– Section – Complaint received</w:t>
            </w:r>
          </w:p>
        </w:tc>
      </w:tr>
      <w:tr w:rsidR="00E918B2" w:rsidRPr="00D846F3" w14:paraId="3E358594" w14:textId="77777777" w:rsidTr="002B186B">
        <w:tc>
          <w:tcPr>
            <w:tcW w:w="815" w:type="dxa"/>
            <w:shd w:val="clear" w:color="auto" w:fill="auto"/>
          </w:tcPr>
          <w:p w14:paraId="7AA9303C" w14:textId="77777777" w:rsidR="00E918B2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7.</w:t>
            </w:r>
          </w:p>
        </w:tc>
        <w:tc>
          <w:tcPr>
            <w:tcW w:w="8535" w:type="dxa"/>
            <w:shd w:val="clear" w:color="auto" w:fill="auto"/>
          </w:tcPr>
          <w:p w14:paraId="47AC75F1" w14:textId="77777777" w:rsidR="00E918B2" w:rsidRPr="00D846F3" w:rsidRDefault="00E918B2" w:rsidP="00E808BF">
            <w:pPr>
              <w:shd w:val="clear" w:color="auto" w:fill="FFFFFF"/>
              <w:spacing w:after="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 xml:space="preserve"> </w:t>
            </w:r>
            <w:r w:rsidR="002B186B" w:rsidRPr="00D846F3">
              <w:rPr>
                <w:rFonts w:ascii="Univers" w:eastAsia="Times New Roman" w:hAnsi="Univers" w:cs="Arial"/>
                <w:b/>
                <w:lang w:eastAsia="zh-CN"/>
              </w:rPr>
              <w:t>Public session</w:t>
            </w:r>
          </w:p>
        </w:tc>
      </w:tr>
    </w:tbl>
    <w:p w14:paraId="26524F3E" w14:textId="77777777" w:rsidR="00E918B2" w:rsidRPr="00D846F3" w:rsidRDefault="00E918B2" w:rsidP="00E918B2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Times New Roman"/>
          <w:b/>
          <w:lang w:eastAsia="zh-CN"/>
        </w:rPr>
      </w:pPr>
    </w:p>
    <w:p w14:paraId="3EB6B426" w14:textId="77777777" w:rsidR="00E918B2" w:rsidRPr="00D846F3" w:rsidRDefault="00E918B2" w:rsidP="00E918B2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>Keith Thomas</w:t>
      </w:r>
    </w:p>
    <w:p w14:paraId="0229D93F" w14:textId="77777777" w:rsidR="002B186B" w:rsidRDefault="00E918B2" w:rsidP="002B186B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>Clerk to the Council</w:t>
      </w:r>
      <w:r w:rsidRPr="00D846F3">
        <w:rPr>
          <w:rFonts w:ascii="Univers" w:eastAsia="Times New Roman" w:hAnsi="Univers" w:cs="Arial"/>
          <w:b/>
          <w:lang w:eastAsia="zh-CN"/>
        </w:rPr>
        <w:tab/>
      </w:r>
    </w:p>
    <w:p w14:paraId="1A7FE549" w14:textId="602FC14E" w:rsidR="00E918B2" w:rsidRPr="00D846F3" w:rsidRDefault="000D4998" w:rsidP="002B186B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Times New Roman"/>
          <w:sz w:val="24"/>
          <w:szCs w:val="24"/>
          <w:lang w:eastAsia="zh-CN"/>
        </w:rPr>
      </w:pPr>
      <w:r>
        <w:rPr>
          <w:rFonts w:ascii="Univers" w:eastAsia="Times New Roman" w:hAnsi="Univers" w:cs="Arial"/>
          <w:b/>
          <w:lang w:eastAsia="zh-CN"/>
        </w:rPr>
        <w:t>July</w:t>
      </w:r>
      <w:r w:rsidR="002B186B">
        <w:rPr>
          <w:rFonts w:ascii="Univers" w:eastAsia="Times New Roman" w:hAnsi="Univers" w:cs="Arial"/>
          <w:b/>
          <w:lang w:eastAsia="zh-CN"/>
        </w:rPr>
        <w:t xml:space="preserve"> 2019</w:t>
      </w:r>
      <w:r w:rsidR="00E918B2" w:rsidRPr="00D846F3">
        <w:rPr>
          <w:rFonts w:ascii="Univers" w:eastAsia="Times New Roman" w:hAnsi="Univers" w:cs="Arial"/>
          <w:b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2B186B">
        <w:rPr>
          <w:rFonts w:ascii="Univers" w:eastAsia="Times New Roman" w:hAnsi="Univers" w:cs="Arial"/>
          <w:b/>
          <w:sz w:val="24"/>
          <w:szCs w:val="24"/>
          <w:lang w:eastAsia="zh-CN"/>
        </w:rPr>
        <w:t xml:space="preserve"> </w:t>
      </w:r>
    </w:p>
    <w:p w14:paraId="378BD91F" w14:textId="77777777" w:rsidR="00E918B2" w:rsidRDefault="00E918B2"/>
    <w:sectPr w:rsidR="00E91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55F"/>
    <w:multiLevelType w:val="hybridMultilevel"/>
    <w:tmpl w:val="DE9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5583"/>
    <w:multiLevelType w:val="hybridMultilevel"/>
    <w:tmpl w:val="752488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A26DCE"/>
    <w:multiLevelType w:val="multilevel"/>
    <w:tmpl w:val="B0A2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B2"/>
    <w:rsid w:val="000022BB"/>
    <w:rsid w:val="000A61E9"/>
    <w:rsid w:val="000D4998"/>
    <w:rsid w:val="002B186B"/>
    <w:rsid w:val="004D0555"/>
    <w:rsid w:val="0054655E"/>
    <w:rsid w:val="006C255B"/>
    <w:rsid w:val="00985486"/>
    <w:rsid w:val="00D92D09"/>
    <w:rsid w:val="00E65765"/>
    <w:rsid w:val="00E808BF"/>
    <w:rsid w:val="00E918B2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445F"/>
  <w15:chartTrackingRefBased/>
  <w15:docId w15:val="{9B2B802E-AD25-4302-AA80-EAEB94D5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B2"/>
  </w:style>
  <w:style w:type="paragraph" w:styleId="Heading1">
    <w:name w:val="heading 1"/>
    <w:basedOn w:val="Normal"/>
    <w:next w:val="Normal"/>
    <w:link w:val="Heading1Char"/>
    <w:uiPriority w:val="9"/>
    <w:qFormat/>
    <w:rsid w:val="00E80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5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0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FRANCIS</dc:creator>
  <cp:keywords/>
  <dc:description/>
  <cp:lastModifiedBy>GILLIAN FRANCIS</cp:lastModifiedBy>
  <cp:revision>2</cp:revision>
  <dcterms:created xsi:type="dcterms:W3CDTF">2019-07-28T07:48:00Z</dcterms:created>
  <dcterms:modified xsi:type="dcterms:W3CDTF">2019-07-28T07:48:00Z</dcterms:modified>
</cp:coreProperties>
</file>